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7816D" w14:textId="77777777" w:rsidR="00E7793E" w:rsidRDefault="00823BDE">
      <w:r>
        <w:rPr>
          <w:noProof/>
        </w:rPr>
        <w:drawing>
          <wp:inline distT="0" distB="0" distL="0" distR="0" wp14:anchorId="69A2B47C" wp14:editId="21F2E2C6">
            <wp:extent cx="5943600" cy="485602"/>
            <wp:effectExtent l="0" t="0" r="0" b="0"/>
            <wp:docPr id="2" name="Picture 2" descr="C:\Users\Eric\Documents\top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ic\Documents\top_logo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4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835" cy="487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F284B7" wp14:editId="5BDA68EC">
            <wp:extent cx="5943600" cy="847725"/>
            <wp:effectExtent l="0" t="0" r="0" b="9525"/>
            <wp:docPr id="1" name="Picture 1" descr="C:\Users\Eric\Documents\ACC Coatings\hea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c\Documents\ACC Coatings\heade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984" cy="85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D0851" w14:textId="77777777" w:rsidR="00526265" w:rsidRDefault="00526265" w:rsidP="00526265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40"/>
          <w:szCs w:val="44"/>
        </w:rPr>
      </w:pPr>
    </w:p>
    <w:p w14:paraId="1DD4DD7A" w14:textId="50DC3029" w:rsidR="00526265" w:rsidRPr="00E97CA7" w:rsidRDefault="00526265" w:rsidP="0052626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44"/>
          <w:szCs w:val="44"/>
        </w:rPr>
      </w:pPr>
      <w:r w:rsidRPr="00E97CA7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ACC Clear™ </w:t>
      </w:r>
      <w:r w:rsidR="00F006FA">
        <w:rPr>
          <w:rFonts w:ascii="Arial" w:eastAsia="Times New Roman" w:hAnsi="Arial" w:cs="Arial"/>
          <w:b/>
          <w:bCs/>
          <w:iCs/>
          <w:sz w:val="44"/>
          <w:szCs w:val="44"/>
        </w:rPr>
        <w:t>Anti-Fog</w:t>
      </w:r>
      <w:r w:rsidRPr="00E97CA7">
        <w:rPr>
          <w:rFonts w:ascii="Arial" w:eastAsia="Times New Roman" w:hAnsi="Arial" w:cs="Arial"/>
          <w:b/>
          <w:bCs/>
          <w:iCs/>
          <w:sz w:val="44"/>
          <w:szCs w:val="44"/>
        </w:rPr>
        <w:t xml:space="preserve"> Coatings</w:t>
      </w:r>
    </w:p>
    <w:p w14:paraId="0A4140D4" w14:textId="77777777" w:rsidR="00526265" w:rsidRPr="00526265" w:rsidRDefault="00526265" w:rsidP="0052626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40"/>
          <w:szCs w:val="44"/>
        </w:rPr>
      </w:pPr>
    </w:p>
    <w:p w14:paraId="0460BEA4" w14:textId="77777777" w:rsidR="00526265" w:rsidRPr="00526265" w:rsidRDefault="00526265" w:rsidP="0052626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28"/>
          <w:szCs w:val="32"/>
        </w:rPr>
      </w:pPr>
    </w:p>
    <w:p w14:paraId="11873572" w14:textId="30414663" w:rsidR="0062382D" w:rsidRPr="00E97CA7" w:rsidRDefault="00526265" w:rsidP="006D1F3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97CA7">
        <w:rPr>
          <w:rFonts w:ascii="Arial" w:eastAsia="Times New Roman" w:hAnsi="Arial" w:cs="Arial"/>
          <w:b/>
          <w:bCs/>
          <w:sz w:val="32"/>
          <w:szCs w:val="32"/>
        </w:rPr>
        <w:t xml:space="preserve">Anti-Fog Coatings for </w:t>
      </w:r>
      <w:r w:rsidR="0062382D">
        <w:rPr>
          <w:rFonts w:ascii="Arial" w:eastAsia="Times New Roman" w:hAnsi="Arial" w:cs="Arial"/>
          <w:b/>
          <w:bCs/>
          <w:sz w:val="32"/>
          <w:szCs w:val="32"/>
        </w:rPr>
        <w:t>Injection molding</w:t>
      </w:r>
    </w:p>
    <w:p w14:paraId="5BCA9BD2" w14:textId="77777777" w:rsidR="00526265" w:rsidRPr="00E97CA7" w:rsidRDefault="00526265" w:rsidP="005E01D9">
      <w:pPr>
        <w:spacing w:after="0" w:line="240" w:lineRule="auto"/>
        <w:rPr>
          <w:rFonts w:ascii="Arial" w:eastAsia="Times New Roman" w:hAnsi="Arial" w:cs="Arial"/>
          <w:bCs/>
          <w:i/>
          <w:iCs/>
          <w:sz w:val="28"/>
          <w:szCs w:val="28"/>
        </w:rPr>
      </w:pPr>
    </w:p>
    <w:p w14:paraId="06C8B7FD" w14:textId="77777777" w:rsidR="00526265" w:rsidRPr="00526265" w:rsidRDefault="00526265" w:rsidP="00526265">
      <w:pPr>
        <w:spacing w:after="0" w:line="240" w:lineRule="auto"/>
        <w:rPr>
          <w:rFonts w:ascii="Arial" w:eastAsia="Times New Roman" w:hAnsi="Arial" w:cs="Arial"/>
          <w:bCs/>
          <w:szCs w:val="24"/>
        </w:rPr>
      </w:pPr>
    </w:p>
    <w:p w14:paraId="5D471038" w14:textId="649ED0B6" w:rsidR="00526265" w:rsidRPr="00526265" w:rsidRDefault="007B32D2" w:rsidP="00526265">
      <w:pPr>
        <w:spacing w:after="0" w:line="240" w:lineRule="auto"/>
        <w:rPr>
          <w:rFonts w:ascii="Arial" w:eastAsia="Times New Roman" w:hAnsi="Arial" w:cs="Arial"/>
          <w:bCs/>
          <w:szCs w:val="24"/>
        </w:rPr>
      </w:pPr>
      <w:r w:rsidRPr="00526265">
        <w:rPr>
          <w:rFonts w:ascii="Arial" w:eastAsia="Times New Roman" w:hAnsi="Arial" w:cs="Arial"/>
          <w:b/>
          <w:bCs/>
          <w:i/>
          <w:iCs/>
          <w:szCs w:val="24"/>
        </w:rPr>
        <w:t>ACC Clear</w:t>
      </w:r>
      <w:r w:rsidRPr="00526265">
        <w:rPr>
          <w:rFonts w:ascii="Arial" w:eastAsia="Times New Roman" w:hAnsi="Arial" w:cs="Arial"/>
          <w:bCs/>
          <w:i/>
          <w:iCs/>
          <w:szCs w:val="24"/>
        </w:rPr>
        <w:t>™</w:t>
      </w:r>
      <w:r>
        <w:rPr>
          <w:rFonts w:ascii="Arial" w:eastAsia="Times New Roman" w:hAnsi="Arial" w:cs="Arial"/>
          <w:bCs/>
          <w:i/>
          <w:iCs/>
          <w:szCs w:val="24"/>
        </w:rPr>
        <w:t xml:space="preserve"> </w:t>
      </w:r>
      <w:r w:rsidR="0062382D">
        <w:rPr>
          <w:rFonts w:ascii="Arial" w:eastAsia="Times New Roman" w:hAnsi="Arial" w:cs="Arial"/>
          <w:bCs/>
          <w:iCs/>
          <w:szCs w:val="24"/>
        </w:rPr>
        <w:t xml:space="preserve">injection molded </w:t>
      </w:r>
      <w:r w:rsidR="00EB5C3C">
        <w:rPr>
          <w:rFonts w:ascii="Arial" w:eastAsia="Times New Roman" w:hAnsi="Arial" w:cs="Arial"/>
          <w:szCs w:val="24"/>
        </w:rPr>
        <w:t>c</w:t>
      </w:r>
      <w:r w:rsidRPr="00526265">
        <w:rPr>
          <w:rFonts w:ascii="Arial" w:eastAsia="Times New Roman" w:hAnsi="Arial" w:cs="Arial"/>
          <w:szCs w:val="24"/>
        </w:rPr>
        <w:t xml:space="preserve">oatings </w:t>
      </w:r>
      <w:r w:rsidR="00F751DC">
        <w:rPr>
          <w:rFonts w:ascii="Arial" w:eastAsia="Times New Roman" w:hAnsi="Arial" w:cs="Arial"/>
          <w:szCs w:val="24"/>
        </w:rPr>
        <w:t>provide</w:t>
      </w:r>
      <w:r>
        <w:rPr>
          <w:rFonts w:ascii="Arial" w:eastAsia="Times New Roman" w:hAnsi="Arial" w:cs="Arial"/>
          <w:szCs w:val="24"/>
        </w:rPr>
        <w:t xml:space="preserve"> instant, </w:t>
      </w:r>
      <w:r w:rsidR="00EB5C3C">
        <w:rPr>
          <w:rFonts w:ascii="Arial" w:eastAsia="Times New Roman" w:hAnsi="Arial" w:cs="Arial"/>
          <w:szCs w:val="24"/>
        </w:rPr>
        <w:t>long lasting</w:t>
      </w:r>
      <w:r w:rsidR="008F2AD8">
        <w:rPr>
          <w:rFonts w:ascii="Arial" w:eastAsia="Times New Roman" w:hAnsi="Arial" w:cs="Arial"/>
          <w:szCs w:val="24"/>
        </w:rPr>
        <w:t xml:space="preserve"> Anti-Fog protection </w:t>
      </w:r>
      <w:r w:rsidR="005E01D9">
        <w:rPr>
          <w:rFonts w:ascii="Arial" w:eastAsia="Times New Roman" w:hAnsi="Arial" w:cs="Arial"/>
          <w:szCs w:val="24"/>
        </w:rPr>
        <w:t xml:space="preserve">for unsurpassed </w:t>
      </w:r>
      <w:r w:rsidR="00DE0750">
        <w:rPr>
          <w:rFonts w:ascii="Arial" w:eastAsia="Times New Roman" w:hAnsi="Arial" w:cs="Arial"/>
          <w:szCs w:val="24"/>
        </w:rPr>
        <w:t>product</w:t>
      </w:r>
      <w:r w:rsidR="005E01D9">
        <w:rPr>
          <w:rFonts w:ascii="Arial" w:eastAsia="Times New Roman" w:hAnsi="Arial" w:cs="Arial"/>
          <w:szCs w:val="24"/>
        </w:rPr>
        <w:t xml:space="preserve"> clarity.  </w:t>
      </w:r>
      <w:r w:rsidR="00526265" w:rsidRPr="00526265">
        <w:rPr>
          <w:rFonts w:ascii="Arial" w:eastAsia="Times New Roman" w:hAnsi="Arial" w:cs="Arial"/>
          <w:b/>
          <w:bCs/>
          <w:i/>
          <w:iCs/>
          <w:szCs w:val="24"/>
        </w:rPr>
        <w:t>ACC Clear</w:t>
      </w:r>
      <w:r w:rsidR="00526265" w:rsidRPr="00526265">
        <w:rPr>
          <w:rFonts w:ascii="Arial" w:eastAsia="Times New Roman" w:hAnsi="Arial" w:cs="Arial"/>
          <w:bCs/>
          <w:i/>
          <w:iCs/>
          <w:szCs w:val="24"/>
        </w:rPr>
        <w:t>™</w:t>
      </w:r>
      <w:r w:rsidR="0062382D">
        <w:rPr>
          <w:rFonts w:ascii="Arial" w:eastAsia="Times New Roman" w:hAnsi="Arial" w:cs="Arial"/>
          <w:bCs/>
          <w:iCs/>
          <w:szCs w:val="24"/>
        </w:rPr>
        <w:t xml:space="preserve"> injection molded </w:t>
      </w:r>
      <w:r w:rsidR="00DE0750">
        <w:rPr>
          <w:rFonts w:ascii="Arial" w:eastAsia="Times New Roman" w:hAnsi="Arial" w:cs="Arial"/>
          <w:bCs/>
          <w:iCs/>
          <w:szCs w:val="24"/>
        </w:rPr>
        <w:t>c</w:t>
      </w:r>
      <w:r w:rsidR="00526265" w:rsidRPr="00526265">
        <w:rPr>
          <w:rFonts w:ascii="Arial" w:eastAsia="Times New Roman" w:hAnsi="Arial" w:cs="Arial"/>
          <w:bCs/>
          <w:iCs/>
          <w:szCs w:val="24"/>
        </w:rPr>
        <w:t>oating</w:t>
      </w:r>
      <w:r w:rsidR="00526265" w:rsidRPr="00526265">
        <w:rPr>
          <w:rFonts w:ascii="Arial" w:eastAsia="Times New Roman" w:hAnsi="Arial" w:cs="Arial"/>
          <w:bCs/>
          <w:szCs w:val="24"/>
        </w:rPr>
        <w:t xml:space="preserve">s are </w:t>
      </w:r>
      <w:r w:rsidR="00DF0534">
        <w:rPr>
          <w:rFonts w:ascii="Arial" w:eastAsia="Times New Roman" w:hAnsi="Arial" w:cs="Arial"/>
          <w:bCs/>
          <w:szCs w:val="24"/>
        </w:rPr>
        <w:t>water</w:t>
      </w:r>
      <w:r w:rsidR="00472B9E">
        <w:rPr>
          <w:rFonts w:ascii="Arial" w:eastAsia="Times New Roman" w:hAnsi="Arial" w:cs="Arial"/>
          <w:bCs/>
          <w:szCs w:val="24"/>
        </w:rPr>
        <w:t>-based</w:t>
      </w:r>
      <w:r w:rsidR="005B27B3">
        <w:rPr>
          <w:rFonts w:ascii="Arial" w:eastAsia="Times New Roman" w:hAnsi="Arial" w:cs="Arial"/>
          <w:bCs/>
          <w:szCs w:val="24"/>
        </w:rPr>
        <w:t xml:space="preserve"> </w:t>
      </w:r>
      <w:r>
        <w:rPr>
          <w:rFonts w:ascii="Arial" w:eastAsia="Times New Roman" w:hAnsi="Arial" w:cs="Arial"/>
          <w:bCs/>
          <w:szCs w:val="24"/>
        </w:rPr>
        <w:t xml:space="preserve">formulations, which can be </w:t>
      </w:r>
      <w:r w:rsidR="006D1F34">
        <w:rPr>
          <w:rFonts w:ascii="Arial" w:eastAsia="Times New Roman" w:hAnsi="Arial" w:cs="Arial"/>
          <w:bCs/>
          <w:szCs w:val="24"/>
        </w:rPr>
        <w:t xml:space="preserve">spray </w:t>
      </w:r>
      <w:r>
        <w:rPr>
          <w:rFonts w:ascii="Arial" w:eastAsia="Times New Roman" w:hAnsi="Arial" w:cs="Arial"/>
          <w:bCs/>
          <w:szCs w:val="24"/>
        </w:rPr>
        <w:t>applied directly to</w:t>
      </w:r>
      <w:r w:rsidR="005572C6">
        <w:rPr>
          <w:rFonts w:ascii="Arial" w:eastAsia="Times New Roman" w:hAnsi="Arial" w:cs="Arial"/>
          <w:bCs/>
          <w:szCs w:val="24"/>
        </w:rPr>
        <w:t xml:space="preserve"> </w:t>
      </w:r>
      <w:r w:rsidR="006D1F34">
        <w:rPr>
          <w:rFonts w:ascii="Arial" w:eastAsia="Times New Roman" w:hAnsi="Arial" w:cs="Arial"/>
          <w:bCs/>
          <w:szCs w:val="24"/>
        </w:rPr>
        <w:t>formed parts post forming.</w:t>
      </w:r>
      <w:r w:rsidR="00063397">
        <w:rPr>
          <w:rFonts w:ascii="Arial" w:eastAsia="Times New Roman" w:hAnsi="Arial" w:cs="Arial"/>
          <w:bCs/>
          <w:szCs w:val="24"/>
        </w:rPr>
        <w:t xml:space="preserve">  </w:t>
      </w:r>
      <w:r w:rsidR="00F006FA">
        <w:rPr>
          <w:rFonts w:ascii="Arial" w:eastAsia="Times New Roman" w:hAnsi="Arial" w:cs="Arial"/>
          <w:bCs/>
          <w:szCs w:val="24"/>
        </w:rPr>
        <w:t xml:space="preserve">Our </w:t>
      </w:r>
      <w:r w:rsidR="00F006FA" w:rsidRPr="00526265">
        <w:rPr>
          <w:rFonts w:ascii="Arial" w:eastAsia="Times New Roman" w:hAnsi="Arial" w:cs="Arial"/>
          <w:b/>
          <w:bCs/>
          <w:i/>
          <w:iCs/>
          <w:szCs w:val="24"/>
        </w:rPr>
        <w:t>ACC Clear</w:t>
      </w:r>
      <w:r w:rsidR="00F006FA" w:rsidRPr="00526265">
        <w:rPr>
          <w:rFonts w:ascii="Arial" w:eastAsia="Times New Roman" w:hAnsi="Arial" w:cs="Arial"/>
          <w:bCs/>
          <w:i/>
          <w:iCs/>
          <w:szCs w:val="24"/>
        </w:rPr>
        <w:t xml:space="preserve">™ </w:t>
      </w:r>
      <w:r w:rsidR="003D65E6">
        <w:rPr>
          <w:rFonts w:ascii="Arial" w:eastAsia="Times New Roman" w:hAnsi="Arial" w:cs="Arial"/>
          <w:bCs/>
          <w:iCs/>
          <w:szCs w:val="24"/>
        </w:rPr>
        <w:t xml:space="preserve">technology </w:t>
      </w:r>
      <w:r w:rsidR="00A90613">
        <w:rPr>
          <w:rFonts w:ascii="Arial" w:eastAsia="Times New Roman" w:hAnsi="Arial" w:cs="Arial"/>
          <w:bCs/>
          <w:iCs/>
          <w:szCs w:val="24"/>
        </w:rPr>
        <w:t xml:space="preserve">also </w:t>
      </w:r>
      <w:r w:rsidR="00632D07">
        <w:rPr>
          <w:rFonts w:ascii="Arial" w:eastAsia="Times New Roman" w:hAnsi="Arial" w:cs="Arial"/>
          <w:szCs w:val="24"/>
        </w:rPr>
        <w:t>features</w:t>
      </w:r>
      <w:r w:rsidR="003D65E6">
        <w:rPr>
          <w:rFonts w:ascii="Arial" w:eastAsia="Times New Roman" w:hAnsi="Arial" w:cs="Arial"/>
          <w:szCs w:val="24"/>
        </w:rPr>
        <w:t xml:space="preserve"> </w:t>
      </w:r>
      <w:r w:rsidR="00F006FA">
        <w:rPr>
          <w:rFonts w:ascii="Arial" w:eastAsia="Times New Roman" w:hAnsi="Arial" w:cs="Arial"/>
          <w:szCs w:val="24"/>
        </w:rPr>
        <w:t>slip, mold-</w:t>
      </w:r>
      <w:r w:rsidR="005E01D9" w:rsidRPr="00526265">
        <w:rPr>
          <w:rFonts w:ascii="Arial" w:eastAsia="Times New Roman" w:hAnsi="Arial" w:cs="Arial"/>
          <w:szCs w:val="24"/>
        </w:rPr>
        <w:t>release</w:t>
      </w:r>
      <w:r w:rsidR="005E01D9">
        <w:rPr>
          <w:rFonts w:ascii="Arial" w:eastAsia="Times New Roman" w:hAnsi="Arial" w:cs="Arial"/>
          <w:szCs w:val="24"/>
        </w:rPr>
        <w:t xml:space="preserve"> and de-nesting properties necessary for efficient processing.  </w:t>
      </w:r>
    </w:p>
    <w:p w14:paraId="0A460DBD" w14:textId="77777777" w:rsidR="00526265" w:rsidRPr="00526265" w:rsidRDefault="00526265" w:rsidP="00526265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</w:rPr>
      </w:pPr>
    </w:p>
    <w:p w14:paraId="3C89B386" w14:textId="56EA3120" w:rsidR="00526265" w:rsidRPr="00526265" w:rsidRDefault="00DA6E2F" w:rsidP="00526265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b/>
          <w:bCs/>
          <w:i/>
          <w:iCs/>
        </w:rPr>
        <w:t xml:space="preserve">ACC </w:t>
      </w:r>
      <w:r w:rsidR="00526265" w:rsidRPr="00A45695">
        <w:rPr>
          <w:rFonts w:ascii="Arial" w:eastAsia="Times New Roman" w:hAnsi="Arial" w:cs="Arial"/>
          <w:b/>
          <w:bCs/>
          <w:i/>
          <w:iCs/>
        </w:rPr>
        <w:t>Clear</w:t>
      </w:r>
      <w:r w:rsidR="00F006FA" w:rsidRPr="00526265">
        <w:rPr>
          <w:rFonts w:ascii="Arial" w:eastAsia="Times New Roman" w:hAnsi="Arial" w:cs="Arial"/>
          <w:bCs/>
          <w:i/>
          <w:iCs/>
          <w:szCs w:val="24"/>
        </w:rPr>
        <w:t>™</w:t>
      </w:r>
      <w:r w:rsidR="00526265" w:rsidRPr="00526265">
        <w:rPr>
          <w:rFonts w:ascii="Arial" w:eastAsia="Times New Roman" w:hAnsi="Arial" w:cs="Arial"/>
          <w:bCs/>
          <w:i/>
          <w:iCs/>
          <w:color w:val="000080"/>
          <w:sz w:val="24"/>
          <w:szCs w:val="28"/>
        </w:rPr>
        <w:t xml:space="preserve"> </w:t>
      </w:r>
      <w:r w:rsidR="00EB5C3C">
        <w:rPr>
          <w:rFonts w:ascii="Arial" w:eastAsia="Times New Roman" w:hAnsi="Arial" w:cs="Arial"/>
          <w:szCs w:val="24"/>
        </w:rPr>
        <w:t>Anti-Fog c</w:t>
      </w:r>
      <w:r w:rsidR="00526265" w:rsidRPr="00526265">
        <w:rPr>
          <w:rFonts w:ascii="Arial" w:eastAsia="Times New Roman" w:hAnsi="Arial" w:cs="Arial"/>
          <w:szCs w:val="24"/>
        </w:rPr>
        <w:t xml:space="preserve">oatings are supplied </w:t>
      </w:r>
      <w:r w:rsidR="00A45695">
        <w:rPr>
          <w:rFonts w:ascii="Arial" w:eastAsia="Times New Roman" w:hAnsi="Arial" w:cs="Arial"/>
          <w:szCs w:val="24"/>
        </w:rPr>
        <w:t xml:space="preserve">in either </w:t>
      </w:r>
      <w:r w:rsidR="00526265" w:rsidRPr="00526265">
        <w:rPr>
          <w:rFonts w:ascii="Arial" w:eastAsia="Times New Roman" w:hAnsi="Arial" w:cs="Arial"/>
          <w:szCs w:val="24"/>
        </w:rPr>
        <w:t>440lbs drums or 2200lb totes</w:t>
      </w:r>
      <w:r w:rsidR="00663735">
        <w:rPr>
          <w:rFonts w:ascii="Arial" w:eastAsia="Times New Roman" w:hAnsi="Arial" w:cs="Arial"/>
          <w:szCs w:val="24"/>
        </w:rPr>
        <w:t xml:space="preserve"> for easy handling and storage.</w:t>
      </w:r>
    </w:p>
    <w:p w14:paraId="09B8E770" w14:textId="77777777" w:rsidR="00526265" w:rsidRPr="00526265" w:rsidRDefault="00526265" w:rsidP="00526265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</w:rPr>
      </w:pPr>
      <w:r w:rsidRPr="00526265">
        <w:rPr>
          <w:rFonts w:ascii="Arial" w:eastAsia="Times New Roman" w:hAnsi="Arial" w:cs="Arial"/>
          <w:szCs w:val="24"/>
        </w:rPr>
        <w:t xml:space="preserve"> </w:t>
      </w:r>
    </w:p>
    <w:p w14:paraId="32B30106" w14:textId="77777777" w:rsidR="006C55FF" w:rsidRDefault="006C55FF" w:rsidP="00526265">
      <w:pPr>
        <w:spacing w:after="0" w:line="240" w:lineRule="auto"/>
        <w:jc w:val="center"/>
        <w:rPr>
          <w:rFonts w:ascii="Arial" w:eastAsia="Times New Roman" w:hAnsi="Arial" w:cs="Arial"/>
          <w:bCs/>
          <w:color w:val="000080"/>
          <w:sz w:val="32"/>
          <w:szCs w:val="32"/>
          <w:u w:val="single"/>
        </w:rPr>
      </w:pPr>
    </w:p>
    <w:p w14:paraId="1593594E" w14:textId="77777777" w:rsidR="00526265" w:rsidRPr="00526265" w:rsidRDefault="00526265" w:rsidP="00526265">
      <w:pPr>
        <w:spacing w:after="0" w:line="240" w:lineRule="auto"/>
        <w:jc w:val="center"/>
        <w:rPr>
          <w:rFonts w:ascii="Arial" w:eastAsia="Times New Roman" w:hAnsi="Arial" w:cs="Arial"/>
          <w:bCs/>
          <w:color w:val="000080"/>
          <w:sz w:val="28"/>
          <w:szCs w:val="32"/>
          <w:u w:val="single"/>
        </w:rPr>
      </w:pPr>
      <w:r w:rsidRPr="00E97CA7">
        <w:rPr>
          <w:rFonts w:ascii="Arial" w:eastAsia="Times New Roman" w:hAnsi="Arial" w:cs="Arial"/>
          <w:bCs/>
          <w:color w:val="000080"/>
          <w:sz w:val="32"/>
          <w:szCs w:val="32"/>
          <w:u w:val="single"/>
        </w:rPr>
        <w:t>PRODUCT FEATURES</w:t>
      </w:r>
      <w:r w:rsidRPr="00526265">
        <w:rPr>
          <w:rFonts w:ascii="Arial" w:eastAsia="Times New Roman" w:hAnsi="Arial" w:cs="Arial"/>
          <w:bCs/>
          <w:color w:val="000080"/>
          <w:sz w:val="28"/>
          <w:szCs w:val="32"/>
          <w:u w:val="single"/>
        </w:rPr>
        <w:t>:</w:t>
      </w:r>
    </w:p>
    <w:p w14:paraId="50D5BFDB" w14:textId="77777777" w:rsidR="00526265" w:rsidRPr="00526265" w:rsidRDefault="00526265" w:rsidP="005262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8"/>
        </w:rPr>
      </w:pPr>
    </w:p>
    <w:p w14:paraId="332E0914" w14:textId="66F688D3" w:rsidR="00526265" w:rsidRDefault="00AB24CD" w:rsidP="00526265">
      <w:pPr>
        <w:spacing w:after="0" w:line="240" w:lineRule="auto"/>
        <w:ind w:left="2160" w:hanging="216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color w:val="FF0000"/>
          <w:sz w:val="28"/>
          <w:szCs w:val="32"/>
        </w:rPr>
        <w:t>Versatile</w:t>
      </w:r>
      <w:r w:rsidR="00526265" w:rsidRPr="00526265">
        <w:rPr>
          <w:rFonts w:ascii="Arial" w:eastAsia="Times New Roman" w:hAnsi="Arial" w:cs="Arial"/>
          <w:color w:val="FF0000"/>
          <w:sz w:val="28"/>
          <w:szCs w:val="32"/>
        </w:rPr>
        <w:t>:</w:t>
      </w:r>
      <w:r w:rsidR="00E97CA7">
        <w:rPr>
          <w:rFonts w:ascii="Arial" w:eastAsia="Times New Roman" w:hAnsi="Arial" w:cs="Arial"/>
          <w:color w:val="FF0000"/>
          <w:sz w:val="28"/>
          <w:szCs w:val="32"/>
        </w:rPr>
        <w:t xml:space="preserve">  </w:t>
      </w:r>
      <w:r>
        <w:rPr>
          <w:rFonts w:ascii="Arial" w:eastAsia="Times New Roman" w:hAnsi="Arial" w:cs="Arial"/>
          <w:color w:val="FF0000"/>
          <w:sz w:val="28"/>
          <w:szCs w:val="32"/>
        </w:rPr>
        <w:tab/>
      </w:r>
      <w:r w:rsidRPr="00DA6E2F">
        <w:rPr>
          <w:rFonts w:ascii="Arial" w:eastAsia="Times New Roman" w:hAnsi="Arial" w:cs="Arial"/>
          <w:i/>
          <w:szCs w:val="24"/>
        </w:rPr>
        <w:t>A</w:t>
      </w:r>
      <w:r w:rsidR="00DA6E2F">
        <w:rPr>
          <w:rFonts w:ascii="Arial" w:eastAsia="Times New Roman" w:hAnsi="Arial" w:cs="Arial"/>
          <w:i/>
          <w:szCs w:val="24"/>
        </w:rPr>
        <w:t xml:space="preserve">CC </w:t>
      </w:r>
      <w:r w:rsidR="00526265" w:rsidRPr="00DA6E2F">
        <w:rPr>
          <w:rFonts w:ascii="Arial" w:eastAsia="Times New Roman" w:hAnsi="Arial" w:cs="Arial"/>
          <w:i/>
          <w:szCs w:val="24"/>
        </w:rPr>
        <w:t>Clear</w:t>
      </w:r>
      <w:r w:rsidR="00F006FA" w:rsidRPr="00526265">
        <w:rPr>
          <w:rFonts w:ascii="Arial" w:eastAsia="Times New Roman" w:hAnsi="Arial" w:cs="Arial"/>
          <w:bCs/>
          <w:i/>
          <w:iCs/>
          <w:szCs w:val="24"/>
        </w:rPr>
        <w:t>™</w:t>
      </w:r>
      <w:r w:rsidR="00F006FA">
        <w:rPr>
          <w:rFonts w:ascii="Arial" w:eastAsia="Times New Roman" w:hAnsi="Arial" w:cs="Arial"/>
          <w:szCs w:val="24"/>
        </w:rPr>
        <w:t xml:space="preserve"> </w:t>
      </w:r>
      <w:r w:rsidR="00EB5C3C">
        <w:rPr>
          <w:rFonts w:ascii="Arial" w:eastAsia="Times New Roman" w:hAnsi="Arial" w:cs="Arial"/>
          <w:szCs w:val="24"/>
        </w:rPr>
        <w:t>Anti–Fog c</w:t>
      </w:r>
      <w:r w:rsidR="00526265" w:rsidRPr="00526265">
        <w:rPr>
          <w:rFonts w:ascii="Arial" w:eastAsia="Times New Roman" w:hAnsi="Arial" w:cs="Arial"/>
          <w:szCs w:val="24"/>
        </w:rPr>
        <w:t xml:space="preserve">oatings </w:t>
      </w:r>
      <w:r w:rsidR="00F751DC">
        <w:rPr>
          <w:rFonts w:ascii="Arial" w:eastAsia="Times New Roman" w:hAnsi="Arial" w:cs="Arial"/>
          <w:szCs w:val="24"/>
        </w:rPr>
        <w:t>provide</w:t>
      </w:r>
      <w:r w:rsidR="00C76506">
        <w:rPr>
          <w:rFonts w:ascii="Arial" w:eastAsia="Times New Roman" w:hAnsi="Arial" w:cs="Arial"/>
          <w:szCs w:val="24"/>
        </w:rPr>
        <w:t xml:space="preserve"> instant, long lasting anti-f</w:t>
      </w:r>
      <w:r>
        <w:rPr>
          <w:rFonts w:ascii="Arial" w:eastAsia="Times New Roman" w:hAnsi="Arial" w:cs="Arial"/>
          <w:szCs w:val="24"/>
        </w:rPr>
        <w:t>og</w:t>
      </w:r>
      <w:r w:rsidR="008F2AD8">
        <w:rPr>
          <w:rFonts w:ascii="Arial" w:eastAsia="Times New Roman" w:hAnsi="Arial" w:cs="Arial"/>
          <w:szCs w:val="24"/>
        </w:rPr>
        <w:t xml:space="preserve"> protection</w:t>
      </w:r>
      <w:r w:rsidR="00C76506">
        <w:rPr>
          <w:rFonts w:ascii="Arial" w:eastAsia="Times New Roman" w:hAnsi="Arial" w:cs="Arial"/>
          <w:szCs w:val="24"/>
        </w:rPr>
        <w:t xml:space="preserve"> for a variety</w:t>
      </w:r>
      <w:r>
        <w:rPr>
          <w:rFonts w:ascii="Arial" w:eastAsia="Times New Roman" w:hAnsi="Arial" w:cs="Arial"/>
          <w:szCs w:val="24"/>
        </w:rPr>
        <w:t xml:space="preserve"> of Hot &amp; Cold</w:t>
      </w:r>
      <w:r w:rsidR="00C76506">
        <w:rPr>
          <w:rFonts w:ascii="Arial" w:eastAsia="Times New Roman" w:hAnsi="Arial" w:cs="Arial"/>
          <w:szCs w:val="24"/>
        </w:rPr>
        <w:t xml:space="preserve"> Fill/Storage applications.  </w:t>
      </w:r>
      <w:r w:rsidR="00DA6E2F">
        <w:rPr>
          <w:rFonts w:ascii="Arial" w:eastAsia="Times New Roman" w:hAnsi="Arial" w:cs="Arial"/>
          <w:i/>
          <w:szCs w:val="24"/>
        </w:rPr>
        <w:t xml:space="preserve">ACC </w:t>
      </w:r>
      <w:r w:rsidR="006E2B00" w:rsidRPr="00DA6E2F">
        <w:rPr>
          <w:rFonts w:ascii="Arial" w:eastAsia="Times New Roman" w:hAnsi="Arial" w:cs="Arial"/>
          <w:i/>
          <w:szCs w:val="24"/>
        </w:rPr>
        <w:t>Clear</w:t>
      </w:r>
      <w:r w:rsidR="006E2B00" w:rsidRPr="00526265">
        <w:rPr>
          <w:rFonts w:ascii="Arial" w:eastAsia="Times New Roman" w:hAnsi="Arial" w:cs="Arial"/>
          <w:bCs/>
          <w:i/>
          <w:iCs/>
          <w:szCs w:val="24"/>
        </w:rPr>
        <w:t>™</w:t>
      </w:r>
      <w:r w:rsidR="00EB5C3C">
        <w:rPr>
          <w:rFonts w:ascii="Arial" w:eastAsia="Times New Roman" w:hAnsi="Arial" w:cs="Arial"/>
          <w:szCs w:val="24"/>
        </w:rPr>
        <w:t xml:space="preserve"> c</w:t>
      </w:r>
      <w:r w:rsidR="006E2B00">
        <w:rPr>
          <w:rFonts w:ascii="Arial" w:eastAsia="Times New Roman" w:hAnsi="Arial" w:cs="Arial"/>
          <w:szCs w:val="24"/>
        </w:rPr>
        <w:t xml:space="preserve">oatings </w:t>
      </w:r>
      <w:r w:rsidR="00F751DC">
        <w:rPr>
          <w:rFonts w:ascii="Arial" w:eastAsia="Times New Roman" w:hAnsi="Arial" w:cs="Arial"/>
          <w:szCs w:val="24"/>
        </w:rPr>
        <w:t>deliver</w:t>
      </w:r>
      <w:r w:rsidR="006E2B00" w:rsidRPr="00526265">
        <w:rPr>
          <w:rFonts w:ascii="Arial" w:eastAsia="Times New Roman" w:hAnsi="Arial" w:cs="Arial"/>
          <w:szCs w:val="24"/>
        </w:rPr>
        <w:t xml:space="preserve"> proven anti-fog properties for</w:t>
      </w:r>
      <w:r w:rsidR="006E2B00">
        <w:rPr>
          <w:rFonts w:ascii="Arial" w:eastAsia="Times New Roman" w:hAnsi="Arial" w:cs="Arial"/>
          <w:szCs w:val="24"/>
        </w:rPr>
        <w:t xml:space="preserve"> wide array of rigid substrates</w:t>
      </w:r>
      <w:r w:rsidR="006E2B00" w:rsidRPr="00526265">
        <w:rPr>
          <w:rFonts w:ascii="Arial" w:eastAsia="Times New Roman" w:hAnsi="Arial" w:cs="Arial"/>
          <w:szCs w:val="24"/>
        </w:rPr>
        <w:t xml:space="preserve"> including </w:t>
      </w:r>
      <w:r w:rsidR="00F41557">
        <w:rPr>
          <w:rFonts w:ascii="Arial" w:eastAsia="Times New Roman" w:hAnsi="Arial" w:cs="Arial"/>
          <w:szCs w:val="24"/>
        </w:rPr>
        <w:t xml:space="preserve">APET, RPET, </w:t>
      </w:r>
      <w:r w:rsidR="00EE7EC0">
        <w:rPr>
          <w:rFonts w:ascii="Arial" w:eastAsia="Times New Roman" w:hAnsi="Arial" w:cs="Arial"/>
          <w:szCs w:val="24"/>
        </w:rPr>
        <w:t xml:space="preserve">PP, </w:t>
      </w:r>
      <w:r w:rsidR="008F2AD8">
        <w:rPr>
          <w:rFonts w:ascii="Arial" w:eastAsia="Times New Roman" w:hAnsi="Arial" w:cs="Arial"/>
          <w:szCs w:val="24"/>
        </w:rPr>
        <w:t>OPS, HIPS, PLA and many</w:t>
      </w:r>
      <w:r w:rsidR="00F41557">
        <w:rPr>
          <w:rFonts w:ascii="Arial" w:eastAsia="Times New Roman" w:hAnsi="Arial" w:cs="Arial"/>
          <w:szCs w:val="24"/>
        </w:rPr>
        <w:t xml:space="preserve"> </w:t>
      </w:r>
      <w:r w:rsidR="006E2B00" w:rsidRPr="00526265">
        <w:rPr>
          <w:rFonts w:ascii="Arial" w:eastAsia="Times New Roman" w:hAnsi="Arial" w:cs="Arial"/>
          <w:szCs w:val="24"/>
        </w:rPr>
        <w:t>others.</w:t>
      </w:r>
      <w:r w:rsidR="006E2B00">
        <w:rPr>
          <w:rFonts w:ascii="Arial" w:eastAsia="Times New Roman" w:hAnsi="Arial" w:cs="Arial"/>
          <w:szCs w:val="24"/>
        </w:rPr>
        <w:t xml:space="preserve"> </w:t>
      </w:r>
    </w:p>
    <w:p w14:paraId="343E924E" w14:textId="77777777" w:rsidR="00063397" w:rsidRDefault="00063397" w:rsidP="00526265">
      <w:pPr>
        <w:spacing w:after="0" w:line="240" w:lineRule="auto"/>
        <w:ind w:left="2160" w:hanging="2160"/>
        <w:rPr>
          <w:rFonts w:ascii="Arial" w:eastAsia="Times New Roman" w:hAnsi="Arial" w:cs="Arial"/>
          <w:szCs w:val="24"/>
        </w:rPr>
      </w:pPr>
    </w:p>
    <w:p w14:paraId="7AE4BD49" w14:textId="7F47CAE4" w:rsidR="00063397" w:rsidRDefault="00063397" w:rsidP="00063397">
      <w:pPr>
        <w:spacing w:after="0" w:line="240" w:lineRule="auto"/>
        <w:ind w:left="2160" w:hanging="216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color w:val="FF0000"/>
          <w:sz w:val="28"/>
          <w:szCs w:val="32"/>
        </w:rPr>
        <w:t>Sealable</w:t>
      </w:r>
      <w:r w:rsidRPr="00526265">
        <w:rPr>
          <w:rFonts w:ascii="Arial" w:eastAsia="Times New Roman" w:hAnsi="Arial" w:cs="Arial"/>
          <w:color w:val="FF0000"/>
          <w:sz w:val="28"/>
          <w:szCs w:val="32"/>
        </w:rPr>
        <w:t>:</w:t>
      </w:r>
      <w:r w:rsidRPr="00526265">
        <w:rPr>
          <w:rFonts w:ascii="Arial" w:eastAsia="Times New Roman" w:hAnsi="Arial" w:cs="Arial"/>
          <w:szCs w:val="24"/>
        </w:rPr>
        <w:tab/>
      </w:r>
      <w:r w:rsidR="00DA6E2F">
        <w:rPr>
          <w:rFonts w:ascii="Arial" w:eastAsia="Times New Roman" w:hAnsi="Arial" w:cs="Arial"/>
          <w:i/>
          <w:szCs w:val="24"/>
        </w:rPr>
        <w:t xml:space="preserve">ACC </w:t>
      </w:r>
      <w:r w:rsidRPr="00DA6E2F">
        <w:rPr>
          <w:rFonts w:ascii="Arial" w:eastAsia="Times New Roman" w:hAnsi="Arial" w:cs="Arial"/>
          <w:i/>
          <w:szCs w:val="24"/>
        </w:rPr>
        <w:t>Clear</w:t>
      </w:r>
      <w:r w:rsidRPr="00526265">
        <w:rPr>
          <w:rFonts w:ascii="Arial" w:eastAsia="Times New Roman" w:hAnsi="Arial" w:cs="Arial"/>
          <w:bCs/>
          <w:i/>
          <w:iCs/>
          <w:szCs w:val="24"/>
        </w:rPr>
        <w:t>™</w:t>
      </w:r>
      <w:r>
        <w:rPr>
          <w:rFonts w:ascii="Arial" w:eastAsia="Times New Roman" w:hAnsi="Arial" w:cs="Arial"/>
          <w:szCs w:val="24"/>
        </w:rPr>
        <w:t xml:space="preserve"> </w:t>
      </w:r>
      <w:r w:rsidR="00EB6E72">
        <w:rPr>
          <w:rFonts w:ascii="Arial" w:eastAsia="Times New Roman" w:hAnsi="Arial" w:cs="Arial"/>
          <w:szCs w:val="24"/>
        </w:rPr>
        <w:t>Anti-Fog</w:t>
      </w:r>
      <w:r w:rsidR="00EB5C3C">
        <w:rPr>
          <w:rFonts w:ascii="Arial" w:eastAsia="Times New Roman" w:hAnsi="Arial" w:cs="Arial"/>
          <w:szCs w:val="24"/>
        </w:rPr>
        <w:t xml:space="preserve"> c</w:t>
      </w:r>
      <w:r>
        <w:rPr>
          <w:rFonts w:ascii="Arial" w:eastAsia="Times New Roman" w:hAnsi="Arial" w:cs="Arial"/>
          <w:szCs w:val="24"/>
        </w:rPr>
        <w:t xml:space="preserve">oatings </w:t>
      </w:r>
      <w:r w:rsidR="008F2AD8">
        <w:rPr>
          <w:rFonts w:ascii="Arial" w:eastAsia="Times New Roman" w:hAnsi="Arial" w:cs="Arial"/>
          <w:szCs w:val="24"/>
        </w:rPr>
        <w:t>can be designed with</w:t>
      </w:r>
      <w:r>
        <w:rPr>
          <w:rFonts w:ascii="Arial" w:eastAsia="Times New Roman" w:hAnsi="Arial" w:cs="Arial"/>
          <w:szCs w:val="24"/>
        </w:rPr>
        <w:t xml:space="preserve"> seal-through </w:t>
      </w:r>
      <w:r w:rsidR="008F2AD8">
        <w:rPr>
          <w:rFonts w:ascii="Arial" w:eastAsia="Times New Roman" w:hAnsi="Arial" w:cs="Arial"/>
          <w:szCs w:val="24"/>
        </w:rPr>
        <w:t>technology</w:t>
      </w:r>
      <w:r w:rsidR="00F41557">
        <w:rPr>
          <w:rFonts w:ascii="Arial" w:eastAsia="Times New Roman" w:hAnsi="Arial" w:cs="Arial"/>
          <w:szCs w:val="24"/>
        </w:rPr>
        <w:t>, which allow</w:t>
      </w:r>
      <w:r w:rsidR="008F2AD8">
        <w:rPr>
          <w:rFonts w:ascii="Arial" w:eastAsia="Times New Roman" w:hAnsi="Arial" w:cs="Arial"/>
          <w:szCs w:val="24"/>
        </w:rPr>
        <w:t>s</w:t>
      </w:r>
      <w:r w:rsidR="00F41557">
        <w:rPr>
          <w:rFonts w:ascii="Arial" w:eastAsia="Times New Roman" w:hAnsi="Arial" w:cs="Arial"/>
          <w:szCs w:val="24"/>
        </w:rPr>
        <w:t xml:space="preserve"> formed parts to be used in conjunction </w:t>
      </w:r>
      <w:r>
        <w:rPr>
          <w:rFonts w:ascii="Arial" w:eastAsia="Times New Roman" w:hAnsi="Arial" w:cs="Arial"/>
          <w:szCs w:val="24"/>
        </w:rPr>
        <w:t>with lidding film</w:t>
      </w:r>
      <w:r w:rsidR="001D4E1E">
        <w:rPr>
          <w:rFonts w:ascii="Arial" w:eastAsia="Times New Roman" w:hAnsi="Arial" w:cs="Arial"/>
          <w:szCs w:val="24"/>
        </w:rPr>
        <w:t>s</w:t>
      </w:r>
      <w:r>
        <w:rPr>
          <w:rFonts w:ascii="Arial" w:eastAsia="Times New Roman" w:hAnsi="Arial" w:cs="Arial"/>
          <w:szCs w:val="24"/>
        </w:rPr>
        <w:t xml:space="preserve"> and labeling stock.</w:t>
      </w:r>
      <w:r w:rsidRPr="00526265">
        <w:rPr>
          <w:rFonts w:ascii="Arial" w:eastAsia="Times New Roman" w:hAnsi="Arial" w:cs="Arial"/>
          <w:szCs w:val="24"/>
        </w:rPr>
        <w:t xml:space="preserve"> </w:t>
      </w:r>
    </w:p>
    <w:p w14:paraId="081F19EA" w14:textId="77777777" w:rsidR="00526265" w:rsidRPr="00526265" w:rsidRDefault="00526265" w:rsidP="00063397">
      <w:pPr>
        <w:spacing w:after="0" w:line="240" w:lineRule="auto"/>
        <w:rPr>
          <w:rFonts w:ascii="Arial" w:eastAsia="Times New Roman" w:hAnsi="Arial" w:cs="Arial"/>
          <w:szCs w:val="24"/>
        </w:rPr>
      </w:pPr>
    </w:p>
    <w:p w14:paraId="2C31CAB9" w14:textId="69224333" w:rsidR="00526265" w:rsidRDefault="00AB24CD" w:rsidP="00526265">
      <w:pPr>
        <w:spacing w:after="0" w:line="240" w:lineRule="auto"/>
        <w:ind w:left="2160" w:hanging="216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color w:val="FF0000"/>
          <w:sz w:val="28"/>
          <w:szCs w:val="32"/>
        </w:rPr>
        <w:t>FDA Compliant</w:t>
      </w:r>
      <w:r w:rsidR="00063397" w:rsidRPr="00526265">
        <w:rPr>
          <w:rFonts w:ascii="Arial" w:eastAsia="Times New Roman" w:hAnsi="Arial" w:cs="Arial"/>
          <w:color w:val="FF0000"/>
          <w:sz w:val="28"/>
          <w:szCs w:val="32"/>
        </w:rPr>
        <w:t>:</w:t>
      </w:r>
      <w:r w:rsidR="00DA6E2F">
        <w:rPr>
          <w:rFonts w:ascii="Arial" w:eastAsia="Times New Roman" w:hAnsi="Arial" w:cs="Arial"/>
          <w:szCs w:val="24"/>
        </w:rPr>
        <w:tab/>
      </w:r>
      <w:r w:rsidR="00063397" w:rsidRPr="00DA6E2F">
        <w:rPr>
          <w:rFonts w:ascii="Arial" w:eastAsia="Times New Roman" w:hAnsi="Arial" w:cs="Arial"/>
          <w:i/>
          <w:szCs w:val="24"/>
        </w:rPr>
        <w:t>ACC</w:t>
      </w:r>
      <w:r w:rsidR="00DA6E2F">
        <w:rPr>
          <w:rFonts w:ascii="Arial" w:eastAsia="Times New Roman" w:hAnsi="Arial" w:cs="Arial"/>
          <w:i/>
          <w:szCs w:val="24"/>
        </w:rPr>
        <w:t xml:space="preserve"> </w:t>
      </w:r>
      <w:r w:rsidR="00526265" w:rsidRPr="00DA6E2F">
        <w:rPr>
          <w:rFonts w:ascii="Arial" w:eastAsia="Times New Roman" w:hAnsi="Arial" w:cs="Arial"/>
          <w:i/>
          <w:szCs w:val="24"/>
        </w:rPr>
        <w:t>Clear</w:t>
      </w:r>
      <w:r w:rsidR="00F006FA" w:rsidRPr="00526265">
        <w:rPr>
          <w:rFonts w:ascii="Arial" w:eastAsia="Times New Roman" w:hAnsi="Arial" w:cs="Arial"/>
          <w:bCs/>
          <w:i/>
          <w:iCs/>
          <w:szCs w:val="24"/>
        </w:rPr>
        <w:t>™</w:t>
      </w:r>
      <w:r w:rsidR="00F006FA">
        <w:rPr>
          <w:rFonts w:ascii="Arial" w:eastAsia="Times New Roman" w:hAnsi="Arial" w:cs="Arial"/>
          <w:szCs w:val="24"/>
        </w:rPr>
        <w:t xml:space="preserve"> </w:t>
      </w:r>
      <w:r w:rsidR="00EB5C3C">
        <w:rPr>
          <w:rFonts w:ascii="Arial" w:eastAsia="Times New Roman" w:hAnsi="Arial" w:cs="Arial"/>
          <w:szCs w:val="24"/>
        </w:rPr>
        <w:t>Anti–Fog c</w:t>
      </w:r>
      <w:r w:rsidR="00526265" w:rsidRPr="00526265">
        <w:rPr>
          <w:rFonts w:ascii="Arial" w:eastAsia="Times New Roman" w:hAnsi="Arial" w:cs="Arial"/>
          <w:szCs w:val="24"/>
        </w:rPr>
        <w:t xml:space="preserve">oatings </w:t>
      </w:r>
      <w:r w:rsidR="00CC4791">
        <w:rPr>
          <w:rFonts w:ascii="Arial" w:eastAsia="Times New Roman" w:hAnsi="Arial" w:cs="Arial"/>
          <w:szCs w:val="24"/>
        </w:rPr>
        <w:t>offer</w:t>
      </w:r>
      <w:r>
        <w:rPr>
          <w:rFonts w:ascii="Arial" w:eastAsia="Times New Roman" w:hAnsi="Arial" w:cs="Arial"/>
          <w:szCs w:val="24"/>
        </w:rPr>
        <w:t xml:space="preserve"> </w:t>
      </w:r>
      <w:r w:rsidR="00B63431">
        <w:rPr>
          <w:rFonts w:ascii="Arial" w:eastAsia="Times New Roman" w:hAnsi="Arial" w:cs="Arial"/>
          <w:szCs w:val="24"/>
        </w:rPr>
        <w:t xml:space="preserve">full </w:t>
      </w:r>
      <w:r>
        <w:rPr>
          <w:rFonts w:ascii="Arial" w:eastAsia="Times New Roman" w:hAnsi="Arial" w:cs="Arial"/>
          <w:szCs w:val="24"/>
        </w:rPr>
        <w:t>FDA complia</w:t>
      </w:r>
      <w:r w:rsidR="005572C6">
        <w:rPr>
          <w:rFonts w:ascii="Arial" w:eastAsia="Times New Roman" w:hAnsi="Arial" w:cs="Arial"/>
          <w:szCs w:val="24"/>
        </w:rPr>
        <w:t>nce for direct food contact</w:t>
      </w:r>
      <w:r w:rsidR="00B63431">
        <w:rPr>
          <w:rFonts w:ascii="Arial" w:eastAsia="Times New Roman" w:hAnsi="Arial" w:cs="Arial"/>
          <w:szCs w:val="24"/>
        </w:rPr>
        <w:t xml:space="preserve"> </w:t>
      </w:r>
      <w:r w:rsidR="005572C6">
        <w:rPr>
          <w:rFonts w:ascii="Arial" w:eastAsia="Times New Roman" w:hAnsi="Arial" w:cs="Arial"/>
          <w:szCs w:val="24"/>
        </w:rPr>
        <w:t xml:space="preserve">and </w:t>
      </w:r>
      <w:r w:rsidR="00DE0750">
        <w:rPr>
          <w:rFonts w:ascii="Arial" w:eastAsia="Times New Roman" w:hAnsi="Arial" w:cs="Arial"/>
          <w:szCs w:val="24"/>
        </w:rPr>
        <w:t xml:space="preserve">under </w:t>
      </w:r>
      <w:r>
        <w:rPr>
          <w:rFonts w:ascii="Arial" w:eastAsia="Times New Roman" w:hAnsi="Arial" w:cs="Arial"/>
          <w:szCs w:val="24"/>
        </w:rPr>
        <w:t>food additive regulat</w:t>
      </w:r>
      <w:r w:rsidR="006C55FF">
        <w:rPr>
          <w:rFonts w:ascii="Arial" w:eastAsia="Times New Roman" w:hAnsi="Arial" w:cs="Arial"/>
          <w:szCs w:val="24"/>
        </w:rPr>
        <w:t xml:space="preserve">ions. </w:t>
      </w:r>
    </w:p>
    <w:p w14:paraId="2C89A314" w14:textId="77777777" w:rsidR="00526265" w:rsidRPr="00526265" w:rsidRDefault="00526265" w:rsidP="00063397">
      <w:pPr>
        <w:spacing w:after="0" w:line="240" w:lineRule="auto"/>
        <w:rPr>
          <w:rFonts w:ascii="Arial" w:eastAsia="Times New Roman" w:hAnsi="Arial" w:cs="Arial"/>
          <w:szCs w:val="24"/>
        </w:rPr>
      </w:pPr>
    </w:p>
    <w:p w14:paraId="7A9A0D2C" w14:textId="62602E6F" w:rsidR="00EB5C3C" w:rsidRPr="00063397" w:rsidRDefault="00526265" w:rsidP="00EB5C3C">
      <w:pPr>
        <w:spacing w:after="0" w:line="240" w:lineRule="auto"/>
        <w:ind w:left="2160" w:hanging="2160"/>
        <w:rPr>
          <w:rFonts w:ascii="Arial" w:eastAsia="Times New Roman" w:hAnsi="Arial" w:cs="Arial"/>
          <w:szCs w:val="24"/>
        </w:rPr>
      </w:pPr>
      <w:r w:rsidRPr="00526265">
        <w:rPr>
          <w:rFonts w:ascii="Arial" w:eastAsia="Times New Roman" w:hAnsi="Arial" w:cs="Arial"/>
          <w:color w:val="FF0000"/>
          <w:sz w:val="28"/>
          <w:szCs w:val="32"/>
        </w:rPr>
        <w:t>Methods:</w:t>
      </w:r>
      <w:r w:rsidRPr="00526265">
        <w:rPr>
          <w:rFonts w:ascii="Arial" w:eastAsia="Times New Roman" w:hAnsi="Arial" w:cs="Arial"/>
          <w:color w:val="FF0000"/>
          <w:sz w:val="28"/>
          <w:szCs w:val="32"/>
        </w:rPr>
        <w:tab/>
      </w:r>
      <w:r w:rsidR="00DA6E2F">
        <w:rPr>
          <w:rFonts w:ascii="Arial" w:eastAsia="Times New Roman" w:hAnsi="Arial" w:cs="Arial"/>
          <w:i/>
          <w:szCs w:val="24"/>
        </w:rPr>
        <w:t xml:space="preserve">ACC </w:t>
      </w:r>
      <w:r w:rsidRPr="00DA6E2F">
        <w:rPr>
          <w:rFonts w:ascii="Arial" w:eastAsia="Times New Roman" w:hAnsi="Arial" w:cs="Arial"/>
          <w:i/>
          <w:szCs w:val="24"/>
        </w:rPr>
        <w:t>Clear</w:t>
      </w:r>
      <w:r w:rsidR="00F006FA" w:rsidRPr="00526265">
        <w:rPr>
          <w:rFonts w:ascii="Arial" w:eastAsia="Times New Roman" w:hAnsi="Arial" w:cs="Arial"/>
          <w:bCs/>
          <w:i/>
          <w:iCs/>
          <w:szCs w:val="24"/>
        </w:rPr>
        <w:t>™</w:t>
      </w:r>
      <w:r w:rsidR="00F006FA">
        <w:rPr>
          <w:rFonts w:ascii="Arial" w:eastAsia="Times New Roman" w:hAnsi="Arial" w:cs="Arial"/>
          <w:szCs w:val="24"/>
        </w:rPr>
        <w:t xml:space="preserve"> </w:t>
      </w:r>
      <w:r w:rsidR="00EB5C3C">
        <w:rPr>
          <w:rFonts w:ascii="Arial" w:eastAsia="Times New Roman" w:hAnsi="Arial" w:cs="Arial"/>
          <w:szCs w:val="24"/>
        </w:rPr>
        <w:t>Anti-Fog c</w:t>
      </w:r>
      <w:r w:rsidRPr="00526265">
        <w:rPr>
          <w:rFonts w:ascii="Arial" w:eastAsia="Times New Roman" w:hAnsi="Arial" w:cs="Arial"/>
          <w:szCs w:val="24"/>
        </w:rPr>
        <w:t xml:space="preserve">oatings can be </w:t>
      </w:r>
      <w:r w:rsidR="005E01D9">
        <w:rPr>
          <w:rFonts w:ascii="Arial" w:eastAsia="Times New Roman" w:hAnsi="Arial" w:cs="Arial"/>
          <w:szCs w:val="24"/>
        </w:rPr>
        <w:t xml:space="preserve">applied </w:t>
      </w:r>
      <w:r w:rsidR="00F4386D">
        <w:rPr>
          <w:rFonts w:ascii="Arial" w:eastAsia="Times New Roman" w:hAnsi="Arial" w:cs="Arial"/>
          <w:szCs w:val="24"/>
        </w:rPr>
        <w:t>via</w:t>
      </w:r>
      <w:r w:rsidR="006D1F34">
        <w:rPr>
          <w:rFonts w:ascii="Arial" w:eastAsia="Times New Roman" w:hAnsi="Arial" w:cs="Arial"/>
          <w:szCs w:val="24"/>
        </w:rPr>
        <w:t xml:space="preserve"> </w:t>
      </w:r>
      <w:r w:rsidR="00F006FA">
        <w:rPr>
          <w:rFonts w:ascii="Arial" w:eastAsia="Times New Roman" w:hAnsi="Arial" w:cs="Arial"/>
          <w:szCs w:val="24"/>
        </w:rPr>
        <w:t>Spray</w:t>
      </w:r>
      <w:r w:rsidR="006D1F34">
        <w:rPr>
          <w:rFonts w:ascii="Arial" w:eastAsia="Times New Roman" w:hAnsi="Arial" w:cs="Arial"/>
          <w:szCs w:val="24"/>
        </w:rPr>
        <w:t xml:space="preserve"> coating equipment.</w:t>
      </w:r>
      <w:bookmarkStart w:id="0" w:name="_GoBack"/>
      <w:bookmarkEnd w:id="0"/>
      <w:r w:rsidR="008F2AD8">
        <w:rPr>
          <w:rFonts w:ascii="Arial" w:eastAsia="Times New Roman" w:hAnsi="Arial" w:cs="Arial"/>
          <w:szCs w:val="24"/>
        </w:rPr>
        <w:t xml:space="preserve"> </w:t>
      </w:r>
      <w:r w:rsidR="00EB5C3C">
        <w:rPr>
          <w:rFonts w:ascii="Arial" w:eastAsia="Times New Roman" w:hAnsi="Arial" w:cs="Arial"/>
          <w:szCs w:val="24"/>
        </w:rPr>
        <w:t xml:space="preserve">Our </w:t>
      </w:r>
      <w:r w:rsidR="00EB5C3C">
        <w:rPr>
          <w:rFonts w:ascii="Arial" w:eastAsia="Times New Roman" w:hAnsi="Arial" w:cs="Arial"/>
          <w:i/>
          <w:szCs w:val="24"/>
        </w:rPr>
        <w:t xml:space="preserve">ACC </w:t>
      </w:r>
      <w:r w:rsidR="00EB5C3C" w:rsidRPr="00E2478E">
        <w:rPr>
          <w:rFonts w:ascii="Arial" w:eastAsia="Times New Roman" w:hAnsi="Arial" w:cs="Arial"/>
          <w:i/>
          <w:szCs w:val="24"/>
        </w:rPr>
        <w:t>Clear</w:t>
      </w:r>
      <w:r w:rsidR="00EB5C3C" w:rsidRPr="00526265">
        <w:rPr>
          <w:rFonts w:ascii="Arial" w:eastAsia="Times New Roman" w:hAnsi="Arial" w:cs="Arial"/>
          <w:bCs/>
          <w:i/>
          <w:iCs/>
          <w:szCs w:val="24"/>
        </w:rPr>
        <w:t>™</w:t>
      </w:r>
      <w:r w:rsidR="00EB5C3C">
        <w:rPr>
          <w:rFonts w:ascii="Arial" w:eastAsia="Times New Roman" w:hAnsi="Arial" w:cs="Arial"/>
          <w:szCs w:val="24"/>
        </w:rPr>
        <w:t xml:space="preserve"> coati</w:t>
      </w:r>
      <w:r w:rsidR="00DE0750">
        <w:rPr>
          <w:rFonts w:ascii="Arial" w:eastAsia="Times New Roman" w:hAnsi="Arial" w:cs="Arial"/>
          <w:szCs w:val="24"/>
        </w:rPr>
        <w:t xml:space="preserve">ngs can be also modified around </w:t>
      </w:r>
      <w:r w:rsidR="00EB5C3C">
        <w:rPr>
          <w:rFonts w:ascii="Arial" w:eastAsia="Times New Roman" w:hAnsi="Arial" w:cs="Arial"/>
          <w:szCs w:val="24"/>
        </w:rPr>
        <w:t>existing coating equipment.</w:t>
      </w:r>
    </w:p>
    <w:p w14:paraId="40AFC8B1" w14:textId="1D30F7AB" w:rsidR="006C55FF" w:rsidRDefault="006C55FF" w:rsidP="00EB5C3C">
      <w:pPr>
        <w:spacing w:after="0" w:line="240" w:lineRule="auto"/>
        <w:ind w:left="2160" w:hanging="2160"/>
        <w:rPr>
          <w:rFonts w:ascii="Arial" w:eastAsia="Times New Roman" w:hAnsi="Arial" w:cs="Arial"/>
          <w:i/>
          <w:szCs w:val="24"/>
        </w:rPr>
      </w:pPr>
    </w:p>
    <w:p w14:paraId="54C6CC91" w14:textId="0CDFD3A9" w:rsidR="0062028B" w:rsidRPr="00526265" w:rsidRDefault="00526265" w:rsidP="00F006FA">
      <w:pPr>
        <w:spacing w:after="0" w:line="240" w:lineRule="auto"/>
        <w:rPr>
          <w:sz w:val="18"/>
        </w:rPr>
      </w:pPr>
      <w:r w:rsidRPr="00526265">
        <w:rPr>
          <w:rFonts w:ascii="Arial" w:eastAsia="Times New Roman" w:hAnsi="Arial" w:cs="Arial"/>
          <w:i/>
          <w:szCs w:val="24"/>
        </w:rPr>
        <w:t>Please contact your ACC Coatings representative for further information and detailed</w:t>
      </w:r>
      <w:r w:rsidRPr="00526265">
        <w:rPr>
          <w:rFonts w:ascii="Times New Roman" w:eastAsia="Times New Roman" w:hAnsi="Times New Roman" w:cs="Times New Roman"/>
          <w:i/>
          <w:szCs w:val="24"/>
        </w:rPr>
        <w:t xml:space="preserve"> </w:t>
      </w:r>
      <w:r w:rsidRPr="00526265">
        <w:rPr>
          <w:rFonts w:ascii="Arial" w:eastAsia="Times New Roman" w:hAnsi="Arial" w:cs="Arial"/>
          <w:i/>
          <w:szCs w:val="24"/>
        </w:rPr>
        <w:t xml:space="preserve">product recommendations for your application. </w:t>
      </w:r>
    </w:p>
    <w:sectPr w:rsidR="0062028B" w:rsidRPr="00526265" w:rsidSect="00020448">
      <w:footerReference w:type="default" r:id="rId9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DA7E1" w14:textId="77777777" w:rsidR="007A372F" w:rsidRDefault="007A372F" w:rsidP="005E01D9">
      <w:pPr>
        <w:spacing w:after="0" w:line="240" w:lineRule="auto"/>
      </w:pPr>
      <w:r>
        <w:separator/>
      </w:r>
    </w:p>
  </w:endnote>
  <w:endnote w:type="continuationSeparator" w:id="0">
    <w:p w14:paraId="54E11C40" w14:textId="77777777" w:rsidR="007A372F" w:rsidRDefault="007A372F" w:rsidP="005E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EAB8D" w14:textId="77777777" w:rsidR="006C55FF" w:rsidRPr="00526265" w:rsidRDefault="006C55FF" w:rsidP="005E01D9">
    <w:pPr>
      <w:pBdr>
        <w:bottom w:val="single" w:sz="12" w:space="1" w:color="auto"/>
      </w:pBdr>
      <w:spacing w:after="0" w:line="240" w:lineRule="auto"/>
      <w:jc w:val="both"/>
      <w:rPr>
        <w:rFonts w:ascii="Times New Roman" w:eastAsia="Times New Roman" w:hAnsi="Times New Roman" w:cs="Times New Roman"/>
        <w:b/>
        <w:bCs/>
        <w:szCs w:val="24"/>
      </w:rPr>
    </w:pPr>
  </w:p>
  <w:p w14:paraId="3BDC9BB4" w14:textId="77777777" w:rsidR="00F37CDF" w:rsidRPr="00526265" w:rsidRDefault="00F37CDF" w:rsidP="00F37CDF">
    <w:pPr>
      <w:spacing w:after="0" w:line="240" w:lineRule="auto"/>
      <w:jc w:val="center"/>
      <w:rPr>
        <w:sz w:val="18"/>
      </w:rPr>
    </w:pPr>
    <w:r>
      <w:rPr>
        <w:rFonts w:ascii="Times New Roman" w:eastAsia="Times New Roman" w:hAnsi="Times New Roman" w:cs="Times New Roman"/>
        <w:i/>
        <w:iCs/>
        <w:color w:val="000080"/>
        <w:szCs w:val="24"/>
      </w:rPr>
      <w:t xml:space="preserve">ACC Coatings, LLC </w:t>
    </w:r>
    <w:r w:rsidRPr="00526265">
      <w:rPr>
        <w:rFonts w:ascii="Times New Roman" w:eastAsia="Times New Roman" w:hAnsi="Times New Roman" w:cs="Times New Roman"/>
        <w:i/>
        <w:iCs/>
        <w:color w:val="000080"/>
        <w:szCs w:val="24"/>
      </w:rPr>
      <w:t>•</w:t>
    </w:r>
    <w:r>
      <w:rPr>
        <w:rFonts w:ascii="Times New Roman" w:eastAsia="Times New Roman" w:hAnsi="Times New Roman" w:cs="Times New Roman"/>
        <w:i/>
        <w:iCs/>
        <w:color w:val="000080"/>
        <w:szCs w:val="24"/>
      </w:rPr>
      <w:t xml:space="preserve"> 620 E. Main St., Elkin</w:t>
    </w:r>
    <w:r w:rsidRPr="00526265">
      <w:rPr>
        <w:rFonts w:ascii="Times New Roman" w:eastAsia="Times New Roman" w:hAnsi="Times New Roman" w:cs="Times New Roman"/>
        <w:i/>
        <w:iCs/>
        <w:color w:val="000080"/>
        <w:szCs w:val="24"/>
      </w:rPr>
      <w:t>, N</w:t>
    </w:r>
    <w:r>
      <w:rPr>
        <w:rFonts w:ascii="Times New Roman" w:eastAsia="Times New Roman" w:hAnsi="Times New Roman" w:cs="Times New Roman"/>
        <w:i/>
        <w:iCs/>
        <w:color w:val="000080"/>
        <w:szCs w:val="24"/>
      </w:rPr>
      <w:t>C</w:t>
    </w:r>
    <w:r w:rsidRPr="00526265">
      <w:rPr>
        <w:rFonts w:ascii="Times New Roman" w:eastAsia="Times New Roman" w:hAnsi="Times New Roman" w:cs="Times New Roman"/>
        <w:i/>
        <w:iCs/>
        <w:color w:val="000080"/>
        <w:szCs w:val="24"/>
      </w:rPr>
      <w:t xml:space="preserve"> </w:t>
    </w:r>
    <w:r>
      <w:rPr>
        <w:rFonts w:ascii="Times New Roman" w:eastAsia="Times New Roman" w:hAnsi="Times New Roman" w:cs="Times New Roman"/>
        <w:i/>
        <w:iCs/>
        <w:color w:val="000080"/>
        <w:szCs w:val="24"/>
      </w:rPr>
      <w:t>28621</w:t>
    </w:r>
    <w:r w:rsidRPr="00526265">
      <w:rPr>
        <w:rFonts w:ascii="Times New Roman" w:eastAsia="Times New Roman" w:hAnsi="Times New Roman" w:cs="Times New Roman"/>
        <w:i/>
        <w:iCs/>
        <w:color w:val="000080"/>
        <w:szCs w:val="24"/>
      </w:rPr>
      <w:t xml:space="preserve"> • (</w:t>
    </w:r>
    <w:r>
      <w:rPr>
        <w:rFonts w:ascii="Times New Roman" w:eastAsia="Times New Roman" w:hAnsi="Times New Roman" w:cs="Times New Roman"/>
        <w:i/>
        <w:iCs/>
        <w:color w:val="000080"/>
        <w:szCs w:val="24"/>
      </w:rPr>
      <w:t>336</w:t>
    </w:r>
    <w:r w:rsidRPr="00526265">
      <w:rPr>
        <w:rFonts w:ascii="Times New Roman" w:eastAsia="Times New Roman" w:hAnsi="Times New Roman" w:cs="Times New Roman"/>
        <w:i/>
        <w:iCs/>
        <w:color w:val="000080"/>
        <w:szCs w:val="24"/>
      </w:rPr>
      <w:t>)</w:t>
    </w:r>
    <w:r>
      <w:rPr>
        <w:rFonts w:ascii="Times New Roman" w:eastAsia="Times New Roman" w:hAnsi="Times New Roman" w:cs="Times New Roman"/>
        <w:i/>
        <w:iCs/>
        <w:color w:val="000080"/>
        <w:szCs w:val="24"/>
      </w:rPr>
      <w:t>701-0080</w:t>
    </w:r>
    <w:r w:rsidRPr="00526265">
      <w:rPr>
        <w:rFonts w:ascii="Times New Roman" w:eastAsia="Times New Roman" w:hAnsi="Times New Roman" w:cs="Times New Roman"/>
        <w:i/>
        <w:iCs/>
        <w:color w:val="000080"/>
        <w:szCs w:val="24"/>
      </w:rPr>
      <w:t xml:space="preserve"> • Fax (</w:t>
    </w:r>
    <w:r>
      <w:rPr>
        <w:rFonts w:ascii="Times New Roman" w:eastAsia="Times New Roman" w:hAnsi="Times New Roman" w:cs="Times New Roman"/>
        <w:i/>
        <w:iCs/>
        <w:color w:val="000080"/>
        <w:szCs w:val="24"/>
      </w:rPr>
      <w:t>336</w:t>
    </w:r>
    <w:r w:rsidRPr="00526265">
      <w:rPr>
        <w:rFonts w:ascii="Times New Roman" w:eastAsia="Times New Roman" w:hAnsi="Times New Roman" w:cs="Times New Roman"/>
        <w:i/>
        <w:iCs/>
        <w:color w:val="000080"/>
        <w:szCs w:val="24"/>
      </w:rPr>
      <w:t>)</w:t>
    </w:r>
    <w:r>
      <w:rPr>
        <w:rFonts w:ascii="Times New Roman" w:eastAsia="Times New Roman" w:hAnsi="Times New Roman" w:cs="Times New Roman"/>
        <w:i/>
        <w:iCs/>
        <w:color w:val="000080"/>
        <w:szCs w:val="24"/>
      </w:rPr>
      <w:t>701-0225</w:t>
    </w:r>
  </w:p>
  <w:p w14:paraId="7908F9CA" w14:textId="77777777" w:rsidR="007F23FF" w:rsidRDefault="007F23FF" w:rsidP="007F23FF">
    <w:pPr>
      <w:pStyle w:val="Footer"/>
    </w:pPr>
  </w:p>
  <w:p w14:paraId="02053F96" w14:textId="77777777" w:rsidR="006C55FF" w:rsidRDefault="006C5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77B07" w14:textId="77777777" w:rsidR="007A372F" w:rsidRDefault="007A372F" w:rsidP="005E01D9">
      <w:pPr>
        <w:spacing w:after="0" w:line="240" w:lineRule="auto"/>
      </w:pPr>
      <w:r>
        <w:separator/>
      </w:r>
    </w:p>
  </w:footnote>
  <w:footnote w:type="continuationSeparator" w:id="0">
    <w:p w14:paraId="4E758005" w14:textId="77777777" w:rsidR="007A372F" w:rsidRDefault="007A372F" w:rsidP="005E0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BDE"/>
    <w:rsid w:val="00020448"/>
    <w:rsid w:val="00063397"/>
    <w:rsid w:val="00166800"/>
    <w:rsid w:val="001D4E1E"/>
    <w:rsid w:val="00201304"/>
    <w:rsid w:val="00227114"/>
    <w:rsid w:val="00315F5C"/>
    <w:rsid w:val="003D65E6"/>
    <w:rsid w:val="00406ED7"/>
    <w:rsid w:val="00417A61"/>
    <w:rsid w:val="00472B9E"/>
    <w:rsid w:val="00526265"/>
    <w:rsid w:val="005572C6"/>
    <w:rsid w:val="005B27B3"/>
    <w:rsid w:val="005E01D9"/>
    <w:rsid w:val="0062028B"/>
    <w:rsid w:val="0062382D"/>
    <w:rsid w:val="00632D07"/>
    <w:rsid w:val="00663735"/>
    <w:rsid w:val="00693E83"/>
    <w:rsid w:val="006C55FF"/>
    <w:rsid w:val="006D1F34"/>
    <w:rsid w:val="006E2B00"/>
    <w:rsid w:val="007A372F"/>
    <w:rsid w:val="007A6B56"/>
    <w:rsid w:val="007B32D2"/>
    <w:rsid w:val="007F23FF"/>
    <w:rsid w:val="007F4129"/>
    <w:rsid w:val="008214C9"/>
    <w:rsid w:val="00823BDE"/>
    <w:rsid w:val="008246B4"/>
    <w:rsid w:val="0084587A"/>
    <w:rsid w:val="008F2AD8"/>
    <w:rsid w:val="00923CE4"/>
    <w:rsid w:val="009953EC"/>
    <w:rsid w:val="00A11DA4"/>
    <w:rsid w:val="00A27156"/>
    <w:rsid w:val="00A45695"/>
    <w:rsid w:val="00A62C8F"/>
    <w:rsid w:val="00A90613"/>
    <w:rsid w:val="00A956F9"/>
    <w:rsid w:val="00AB24CD"/>
    <w:rsid w:val="00B324B6"/>
    <w:rsid w:val="00B401C5"/>
    <w:rsid w:val="00B63431"/>
    <w:rsid w:val="00C76506"/>
    <w:rsid w:val="00CC4791"/>
    <w:rsid w:val="00DA6E2F"/>
    <w:rsid w:val="00DC1A7B"/>
    <w:rsid w:val="00DE0750"/>
    <w:rsid w:val="00DF0534"/>
    <w:rsid w:val="00E140D2"/>
    <w:rsid w:val="00E7793E"/>
    <w:rsid w:val="00E97CA7"/>
    <w:rsid w:val="00EB5C3C"/>
    <w:rsid w:val="00EB6E72"/>
    <w:rsid w:val="00EE7EC0"/>
    <w:rsid w:val="00F006FA"/>
    <w:rsid w:val="00F25FB2"/>
    <w:rsid w:val="00F37CDF"/>
    <w:rsid w:val="00F41557"/>
    <w:rsid w:val="00F4386D"/>
    <w:rsid w:val="00F7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81091F"/>
  <w15:docId w15:val="{6BD4BAA3-59D6-394F-B7F3-88548E21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3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B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01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1D9"/>
  </w:style>
  <w:style w:type="paragraph" w:styleId="Footer">
    <w:name w:val="footer"/>
    <w:basedOn w:val="Normal"/>
    <w:link w:val="FooterChar"/>
    <w:uiPriority w:val="99"/>
    <w:unhideWhenUsed/>
    <w:rsid w:val="005E01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0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Richard Daley</cp:lastModifiedBy>
  <cp:revision>2</cp:revision>
  <cp:lastPrinted>2014-11-01T16:21:00Z</cp:lastPrinted>
  <dcterms:created xsi:type="dcterms:W3CDTF">2019-12-16T14:56:00Z</dcterms:created>
  <dcterms:modified xsi:type="dcterms:W3CDTF">2019-12-16T14:56:00Z</dcterms:modified>
</cp:coreProperties>
</file>